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38" w:rsidRPr="00AE1E67" w:rsidRDefault="00AE1E67" w:rsidP="00AE1E67">
      <w:pPr>
        <w:bidi/>
        <w:rPr>
          <w:rFonts w:cs="B Nazanin"/>
          <w:sz w:val="28"/>
          <w:szCs w:val="28"/>
        </w:rPr>
      </w:pPr>
      <w:r w:rsidRPr="00AE1E67">
        <w:rPr>
          <w:rFonts w:cs="B Nazanin"/>
          <w:sz w:val="28"/>
          <w:szCs w:val="28"/>
          <w:rtl/>
        </w:rPr>
        <w:t>اهداف و</w:t>
      </w:r>
      <w:bookmarkStart w:id="0" w:name="_GoBack"/>
      <w:bookmarkEnd w:id="0"/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سیاست</w:t>
      </w:r>
      <w:r w:rsidRPr="00AE1E67">
        <w:rPr>
          <w:rFonts w:cs="B Nazanin"/>
          <w:sz w:val="28"/>
          <w:szCs w:val="28"/>
          <w:cs/>
        </w:rPr>
        <w:t>‎</w:t>
      </w:r>
      <w:r w:rsidRPr="00AE1E67">
        <w:rPr>
          <w:rFonts w:cs="B Nazanin"/>
          <w:sz w:val="28"/>
          <w:szCs w:val="28"/>
          <w:rtl/>
        </w:rPr>
        <w:t>های ناظر بر برگزاری اردوهای دانش آموزی و دانشجویی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مصوب جلسه 534 مورخ 5/12/82 شورای عالی انقلاب فرهنگی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شورای عالی انقلاب فرهنگی در جلسة 534 مورخ 5/12/82، اهداف و سیاست</w:t>
      </w:r>
      <w:r w:rsidRPr="00AE1E67">
        <w:rPr>
          <w:rFonts w:cs="B Nazanin"/>
          <w:sz w:val="28"/>
          <w:szCs w:val="28"/>
          <w:cs/>
        </w:rPr>
        <w:t>‎</w:t>
      </w:r>
      <w:r w:rsidRPr="00AE1E67">
        <w:rPr>
          <w:rFonts w:cs="B Nazanin"/>
          <w:sz w:val="28"/>
          <w:szCs w:val="28"/>
          <w:rtl/>
        </w:rPr>
        <w:t>های برگزاری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اردوها را به این شرح تصویب کرد</w:t>
      </w:r>
      <w:r w:rsidRPr="00AE1E67">
        <w:rPr>
          <w:rFonts w:cs="B Nazanin"/>
          <w:sz w:val="28"/>
          <w:szCs w:val="28"/>
        </w:rPr>
        <w:t>: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به منظور ایجاد نظم و هماهنگی و فراهم آوردن زمینه مناسب برای برگزاری اردوهای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دانش‌آموزی و دانشجویی اهداف و سیاست‌های ناظر بر این اردوها به شرح ذیل تعیین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می‌شود</w:t>
      </w:r>
      <w:r w:rsidRPr="00AE1E67">
        <w:rPr>
          <w:rFonts w:cs="B Nazanin"/>
          <w:sz w:val="28"/>
          <w:szCs w:val="28"/>
        </w:rPr>
        <w:t>: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مادة 1) تعریف اردو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مقصود از اردو در این مصوّبه سفر دسته جمعی گروهی از دانش‌آموزان یا دانشجویان با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مقاصد علمی، آموزشی، فرهنگی، زیارتی، سیاحتی و ورزشی می‌باشد که با مجوز مراجع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ذی‌ربط برگزار می‌شود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مادة 2) اهداف اردو</w:t>
      </w:r>
      <w:r w:rsidRPr="00AE1E67">
        <w:rPr>
          <w:rFonts w:cs="B Nazanin"/>
          <w:sz w:val="28"/>
          <w:szCs w:val="28"/>
        </w:rPr>
        <w:br/>
        <w:t>1</w:t>
      </w:r>
      <w:r w:rsidRPr="00AE1E67">
        <w:rPr>
          <w:rFonts w:cs="B Nazanin"/>
          <w:sz w:val="28"/>
          <w:szCs w:val="28"/>
          <w:rtl/>
        </w:rPr>
        <w:t>ـ ایجاد بستر مناسب برای تمرین یک زندگی دسته جمعی منبعث از ارزش‌های اسلامی</w:t>
      </w:r>
      <w:r w:rsidRPr="00AE1E67">
        <w:rPr>
          <w:rFonts w:cs="B Nazanin"/>
          <w:sz w:val="28"/>
          <w:szCs w:val="28"/>
        </w:rPr>
        <w:br/>
        <w:t>2</w:t>
      </w:r>
      <w:r w:rsidRPr="00AE1E67">
        <w:rPr>
          <w:rFonts w:cs="B Nazanin"/>
          <w:sz w:val="28"/>
          <w:szCs w:val="28"/>
          <w:rtl/>
        </w:rPr>
        <w:t>ـ تقویت و تحکیم بنیة اعتقادی،اخلاقی جوانان و نوجوانان</w:t>
      </w:r>
      <w:r w:rsidRPr="00AE1E67">
        <w:rPr>
          <w:rFonts w:cs="B Nazanin"/>
          <w:sz w:val="28"/>
          <w:szCs w:val="28"/>
        </w:rPr>
        <w:br/>
        <w:t>3</w:t>
      </w:r>
      <w:r w:rsidRPr="00AE1E67">
        <w:rPr>
          <w:rFonts w:cs="B Nazanin"/>
          <w:sz w:val="28"/>
          <w:szCs w:val="28"/>
          <w:rtl/>
        </w:rPr>
        <w:t>ـ کسب تجربه در زمینه‌های مختلف اجتماعی، اخلاقی و فرهنگی</w:t>
      </w:r>
      <w:r w:rsidRPr="00AE1E67">
        <w:rPr>
          <w:rFonts w:cs="B Nazanin"/>
          <w:sz w:val="28"/>
          <w:szCs w:val="28"/>
        </w:rPr>
        <w:br/>
        <w:t>4</w:t>
      </w:r>
      <w:r w:rsidRPr="00AE1E67">
        <w:rPr>
          <w:rFonts w:cs="B Nazanin"/>
          <w:sz w:val="28"/>
          <w:szCs w:val="28"/>
          <w:rtl/>
        </w:rPr>
        <w:t>ـ کمک به فرآیند اجتماعی شدن و ارتقای مهارت‌های اجتماعی</w:t>
      </w:r>
      <w:r w:rsidRPr="00AE1E67">
        <w:rPr>
          <w:rFonts w:cs="B Nazanin"/>
          <w:sz w:val="28"/>
          <w:szCs w:val="28"/>
        </w:rPr>
        <w:br/>
        <w:t>5</w:t>
      </w:r>
      <w:r w:rsidRPr="00AE1E67">
        <w:rPr>
          <w:rFonts w:cs="B Nazanin"/>
          <w:sz w:val="28"/>
          <w:szCs w:val="28"/>
          <w:rtl/>
        </w:rPr>
        <w:t>ـ ایجاد زمینة مناسب برای رشد وشکوفایی استعدادهای فردی</w:t>
      </w:r>
      <w:r w:rsidRPr="00AE1E67">
        <w:rPr>
          <w:rFonts w:cs="B Nazanin"/>
          <w:sz w:val="28"/>
          <w:szCs w:val="28"/>
        </w:rPr>
        <w:br/>
        <w:t>6</w:t>
      </w:r>
      <w:r w:rsidRPr="00AE1E67">
        <w:rPr>
          <w:rFonts w:cs="B Nazanin"/>
          <w:sz w:val="28"/>
          <w:szCs w:val="28"/>
          <w:rtl/>
        </w:rPr>
        <w:t>ـ افزایش آگاهی‌‌های عمومی در زمینة تاریخ، جغرافیا و فرهنگ ایران و جهان و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آشناسازی شرکت‌کنندگان با تاریخ و تمدن ایران و اسلام</w:t>
      </w:r>
      <w:r w:rsidRPr="00AE1E67">
        <w:rPr>
          <w:rFonts w:cs="B Nazanin"/>
          <w:sz w:val="28"/>
          <w:szCs w:val="28"/>
        </w:rPr>
        <w:br/>
        <w:t>7</w:t>
      </w:r>
      <w:r w:rsidRPr="00AE1E67">
        <w:rPr>
          <w:rFonts w:cs="B Nazanin"/>
          <w:sz w:val="28"/>
          <w:szCs w:val="28"/>
          <w:rtl/>
        </w:rPr>
        <w:t>ـ گسترش و تعمیق مهارت‌های فردی و ارتقای سطح هوشیاری و قدرت درک و دریافت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شرکت‌کنندگان</w:t>
      </w:r>
      <w:r w:rsidRPr="00AE1E67">
        <w:rPr>
          <w:rFonts w:cs="B Nazanin"/>
          <w:sz w:val="28"/>
          <w:szCs w:val="28"/>
        </w:rPr>
        <w:br/>
        <w:t>8</w:t>
      </w:r>
      <w:r w:rsidRPr="00AE1E67">
        <w:rPr>
          <w:rFonts w:cs="B Nazanin"/>
          <w:sz w:val="28"/>
          <w:szCs w:val="28"/>
          <w:rtl/>
        </w:rPr>
        <w:t>ـ جهت‌گیری ویژه برای تعمیق روحیة وطن خواهی ودلبستگی به کشور</w:t>
      </w:r>
      <w:r w:rsidRPr="00AE1E67">
        <w:rPr>
          <w:rFonts w:cs="B Nazanin"/>
          <w:sz w:val="28"/>
          <w:szCs w:val="28"/>
        </w:rPr>
        <w:br/>
        <w:t>9</w:t>
      </w:r>
      <w:r w:rsidRPr="00AE1E67">
        <w:rPr>
          <w:rFonts w:cs="B Nazanin"/>
          <w:sz w:val="28"/>
          <w:szCs w:val="28"/>
          <w:rtl/>
        </w:rPr>
        <w:t>ـ آشناسازی شرکت‌کنندگان با شرایط معیشتی مردم در مناطق محروم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مادة 3) سیاستهای ناظر بر برگزاری اردو</w:t>
      </w:r>
      <w:r w:rsidRPr="00AE1E67">
        <w:rPr>
          <w:rFonts w:cs="B Nazanin"/>
          <w:sz w:val="28"/>
          <w:szCs w:val="28"/>
        </w:rPr>
        <w:br/>
        <w:t>1</w:t>
      </w:r>
      <w:r w:rsidRPr="00AE1E67">
        <w:rPr>
          <w:rFonts w:cs="B Nazanin"/>
          <w:sz w:val="28"/>
          <w:szCs w:val="28"/>
          <w:rtl/>
        </w:rPr>
        <w:t>ـ در برگزاری اردوها تدارک برنامه‌ها می‌بایست به نحوی باشد که منجر به تقویت و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lastRenderedPageBreak/>
        <w:t>گسترش معیارها و ارزش‌های اسلامی 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>2</w:t>
      </w:r>
      <w:r w:rsidRPr="00AE1E67">
        <w:rPr>
          <w:rFonts w:cs="B Nazanin"/>
          <w:sz w:val="28"/>
          <w:szCs w:val="28"/>
          <w:rtl/>
        </w:rPr>
        <w:t>ـ در برنامه‌ریزی و اجرای اردوها می‌بایست جذابیت، تنوع، نشاط و شادابی و نیز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مشارکت فعالانة شرکت‌کنندگان مورد توجه قرار گیرد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>3</w:t>
      </w:r>
      <w:r w:rsidRPr="00AE1E67">
        <w:rPr>
          <w:rFonts w:cs="B Nazanin"/>
          <w:sz w:val="28"/>
          <w:szCs w:val="28"/>
          <w:rtl/>
        </w:rPr>
        <w:t>ـ برنامه‌ها می‌بایست با نیازهای عاطفی، اجتماعی و جسمی شرکت‌کنندگان در جنسیت و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مقاطع مختلف تحصیلی مطابقت داشته باشد و تنوع و تعداد اردوها به نحوی لحاظ گردد که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ذائقة شرکت‌کنندگان را پوشش دهد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>4</w:t>
      </w:r>
      <w:r w:rsidRPr="00AE1E67">
        <w:rPr>
          <w:rFonts w:cs="B Nazanin"/>
          <w:sz w:val="28"/>
          <w:szCs w:val="28"/>
          <w:rtl/>
        </w:rPr>
        <w:t>ـ دوره‌های آموزشی مستقیم و غیرمستقیم کوتاه مدت در برخی اردوهای خاص مورد توجه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قرار گیرد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>5</w:t>
      </w:r>
      <w:r w:rsidRPr="00AE1E67">
        <w:rPr>
          <w:rFonts w:cs="B Nazanin"/>
          <w:sz w:val="28"/>
          <w:szCs w:val="28"/>
          <w:rtl/>
        </w:rPr>
        <w:t>ـ در برگزاری و اجرای اردوها می‌بایست تمهیدات و اقدامات مقتضی به منظور تأمین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کامل امنیت فردی و جمعی شرکت‌کنندگان پیش‌بینی و اعمال 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مادة 4) تهیه آیین نامة اجرایی</w:t>
      </w:r>
      <w:r w:rsidRPr="00AE1E67">
        <w:rPr>
          <w:rFonts w:cs="B Nazanin"/>
          <w:sz w:val="28"/>
          <w:szCs w:val="28"/>
        </w:rPr>
        <w:br/>
        <w:t>4</w:t>
      </w:r>
      <w:r w:rsidRPr="00AE1E67">
        <w:rPr>
          <w:rFonts w:cs="B Nazanin"/>
          <w:sz w:val="28"/>
          <w:szCs w:val="28"/>
          <w:rtl/>
        </w:rPr>
        <w:t>ـ1ـ دستورالعمل اجرایی اردو‌های دانش‌آموزی مطابق با این سیاستها، ظرف مهلت شش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ماه از تاریخ تصویب این مصوبه توسط وزارت آموزش و پرورش تهیه و با امضای وزیر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آموزش و پرورش به واحدهای تابعه آن وزارتخانه ابلاغ می‌شود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>4</w:t>
      </w:r>
      <w:r w:rsidRPr="00AE1E67">
        <w:rPr>
          <w:rFonts w:cs="B Nazanin"/>
          <w:sz w:val="28"/>
          <w:szCs w:val="28"/>
          <w:rtl/>
        </w:rPr>
        <w:t>ـ2ـ دستورالعمل اجرایی اردوهای دانشجویی مطابق با این سیاستها ظرف مدت شش ماه از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تاریخ تصویب این مصوبه توسط کمیتة مشترک وزارتخانه‌های علوم، تحقیقات و فناوری و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بهداشت، درمان و آموزش پزشکی تهیه و با امضای وزرای این وزارتخانه‌ها به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دانشگاه‏ها و واحدهای تابعه ابلاغ می‌شود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  <w:t xml:space="preserve">4-3- </w:t>
      </w:r>
      <w:r w:rsidRPr="00AE1E67">
        <w:rPr>
          <w:rFonts w:cs="B Nazanin"/>
          <w:sz w:val="28"/>
          <w:szCs w:val="28"/>
          <w:rtl/>
        </w:rPr>
        <w:t>دستورالعمل اجرایی اردوهای دانشجویی دانشگاه آزاد اسلامی ظرف مدت شش ماه از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تاریخ تصویب این سیاستها توسط این دانشگاه تهیه و با امضای رئیس دانشگاه آزاد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اسلامی به دانشگاه‏ها و واحدهای تابعه این دانشگاه ابلاغ می‌شود</w:t>
      </w:r>
      <w:r w:rsidRPr="00AE1E67">
        <w:rPr>
          <w:rFonts w:cs="B Nazanin"/>
          <w:sz w:val="28"/>
          <w:szCs w:val="28"/>
        </w:rPr>
        <w:t>.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مادة 5) هیأت نظارت وبازرسی شورای عالی انقلاب فرهنگی مسؤولیت نظارت و پیگیری این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مصوبه را بر عهده خواهد داشت./1ص/1ـ534ـ2ـ1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سیدمحمدخاتمی</w:t>
      </w:r>
      <w:r w:rsidRPr="00AE1E67">
        <w:rPr>
          <w:rFonts w:cs="B Nazanin"/>
          <w:sz w:val="28"/>
          <w:szCs w:val="28"/>
        </w:rPr>
        <w:br/>
      </w:r>
      <w:r w:rsidRPr="00AE1E67">
        <w:rPr>
          <w:rFonts w:cs="B Nazanin"/>
          <w:sz w:val="28"/>
          <w:szCs w:val="28"/>
          <w:rtl/>
        </w:rPr>
        <w:t>رئیس جمهور و رئیس شورای عالی انقلاب فرهنگی</w:t>
      </w:r>
    </w:p>
    <w:sectPr w:rsidR="00141A38" w:rsidRPr="00AE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67"/>
    <w:rsid w:val="00141A38"/>
    <w:rsid w:val="00A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BFD7A-D0C1-443D-80CE-3A7CA50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Azadi</dc:creator>
  <cp:keywords/>
  <dc:description/>
  <cp:lastModifiedBy>Azadi</cp:lastModifiedBy>
  <cp:revision>1</cp:revision>
  <dcterms:created xsi:type="dcterms:W3CDTF">2015-05-26T06:43:00Z</dcterms:created>
  <dcterms:modified xsi:type="dcterms:W3CDTF">2015-05-26T06:44:00Z</dcterms:modified>
</cp:coreProperties>
</file>