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8A" w:rsidRPr="00970F8A" w:rsidRDefault="00970F8A" w:rsidP="00970F8A">
      <w:pPr>
        <w:bidi/>
        <w:spacing w:before="100" w:beforeAutospacing="1" w:after="100" w:afterAutospacing="1" w:line="384" w:lineRule="atLeast"/>
        <w:outlineLvl w:val="0"/>
        <w:rPr>
          <w:rFonts w:ascii="Tahoma" w:eastAsia="Times New Roman" w:hAnsi="Tahoma" w:cs="Tahoma"/>
          <w:color w:val="333333"/>
          <w:sz w:val="20"/>
          <w:szCs w:val="20"/>
          <w:rtl/>
          <w:lang w:bidi="fa-IR"/>
        </w:rPr>
      </w:pP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مرکز پژوهشی مدیریت سیلا</w:t>
      </w:r>
      <w:bookmarkStart w:id="0" w:name="_GoBack"/>
      <w:bookmarkEnd w:id="0"/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ب دانشگاه خوارزمی (سه</w:t>
      </w:r>
      <w:r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 xml:space="preserve"> 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‌شنبه، 27 فروردین 1398) در پایان نشست تخصصی "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سیلاب های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اخیر ایران؛ زمینه‌ها،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فرصتها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و تهدیدها"، بیانیه‌ ای در این زمینه صادر کرد.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36"/>
          <w:szCs w:val="36"/>
          <w:rtl/>
          <w:lang w:bidi="fa-IR"/>
        </w:rPr>
        <w:br/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به گزارش ایسنا، متن این بیانیه به شرح زیر است: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36"/>
          <w:szCs w:val="36"/>
          <w:rtl/>
          <w:lang w:bidi="fa-IR"/>
        </w:rPr>
        <w:br/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"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سیلاب ها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فرآیندهای طبیعی کره زمین هستند که به</w:t>
      </w:r>
      <w:r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 xml:space="preserve"> 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‌خاطر عدم شناخت کافی از قوانین طبیعت یا رعایت نکردن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آنها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، این فرآیندها به مخاطره و در مواردی به فاجعه تبدیل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میشوند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. در مقایسه با سایر حوادث طبیعی، سیل و توفان بیشترین خسارات و تلفات را به جامعه بشری وارد نموده است. تخریب محیط زیست و منابع طبیعی، روند توسعه و کاربری نامناسب در سیلاب،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دشتها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و عدم رعایت شرایط همزیستی با سیلاب، موجب رشد ۲۵۰ درصدی خسارات ناشی از سیل در پنج دهه گذشته کشور شده است. با رخداد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سیلاب های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فروردین ۱۳۹۸،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آسیبهای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جانی و مالی به بخش عمده‌ای از کشورمان وارد شده است؛ این وضعیت در حالی پیش آمده که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میتوان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با اتخاذ تدابیر کارساز، خسارات ناشی از سیلاب را کاهش داد. با توجه به رسالت و اهداف "مرکز پژوهشی مدیریت سیلاب دانشگاه خوارزمی" و دستور وزیر علوم، تحقیقات و فناوری طی نامه شماره ۵_۴۴۱ در تاریخ 1398/01/18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و دستو</w:t>
      </w:r>
      <w:r w:rsidRPr="00970F8A">
        <w:rPr>
          <w:rFonts w:ascii="Arial" w:eastAsia="Times New Roman" w:hAnsi="Arial" w:cs="Arial" w:hint="eastAsia"/>
          <w:b/>
          <w:bCs/>
          <w:color w:val="7C7C7C"/>
          <w:kern w:val="36"/>
          <w:sz w:val="28"/>
          <w:szCs w:val="28"/>
          <w:rtl/>
          <w:lang w:bidi="fa-IR"/>
        </w:rPr>
        <w:t>ر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مساعدت و پشتیبانی ریاست دانشگاه خوارزمی، جناب آقای حبیبی، نشست تخصصی "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سیلاب های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اخیر ایران؛ زمینه‌ها، تهدیدها و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فرصتها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" در روز سه‌شنبه مورخ 1398/01/27 در دانشگاه خوارزمی، تالار ابوریحان برگزار شد و در راستای کاهش خسارات ناشی از سیلاب و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بهره</w:t>
      </w:r>
      <w:r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 xml:space="preserve">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برداری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مناسب از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فرصتها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آن، موارد ذیل مورد تأیید قرار گرفت.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36"/>
          <w:szCs w:val="36"/>
          <w:rtl/>
          <w:lang w:bidi="fa-IR"/>
        </w:rPr>
        <w:br/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تحقیقات و مطالعات بنیادین و کاربردی و شناخت علمی جامعه سیلاب ها توسط مراکز پژوهشی به ویژه دانشگاهها انجام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گیرد. مدیری</w:t>
      </w:r>
      <w:r w:rsidRPr="00970F8A">
        <w:rPr>
          <w:rFonts w:ascii="Arial" w:eastAsia="Times New Roman" w:hAnsi="Arial" w:cs="Arial" w:hint="eastAsia"/>
          <w:b/>
          <w:bCs/>
          <w:color w:val="7C7C7C"/>
          <w:kern w:val="36"/>
          <w:sz w:val="28"/>
          <w:szCs w:val="28"/>
          <w:rtl/>
          <w:lang w:bidi="fa-IR"/>
        </w:rPr>
        <w:t>ت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و برنامه ریزی جامع سیلاب ها مبتنی بر ابعاد جغرافیایی، سیاسی، اجتماعی، اقتصادی و زیرساختی شکل بگیرد.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36"/>
          <w:szCs w:val="36"/>
          <w:rtl/>
          <w:lang w:bidi="fa-IR"/>
        </w:rPr>
        <w:br/>
        <w:t>  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با توجه به رخدادهای فراوان سیلاب و گستردگی آن در سطح کشور و نیاز به کارشناسان آموزش دیده و متخصص در این زمینه، ضرورت دارد که یک رشته نظام علمی دانشگاهی با عنوان مدیریت سیلاب با همکاری صاحبنظران علوم جغرافیا و منابع طبیعی، تعریف و با موافقت وزارت علوم، تحقیقات و فناوری در دانشگاههای کشور دایر شود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lang w:bidi="fa-IR"/>
        </w:rPr>
        <w:t>.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36"/>
          <w:szCs w:val="36"/>
          <w:rtl/>
          <w:lang w:bidi="fa-IR"/>
        </w:rPr>
        <w:br/>
        <w:t> 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مطالعه مربوط به پیشگیری و قبل از رخداد سیل، هنگام وقوع و حتی پس از رخداد سیلاب نیز بر عهده سازمانی خاص و مدیریت منسجم قرار گرفته و مدیریت یکپارچه حوضه های </w:t>
      </w:r>
      <w:proofErr w:type="spellStart"/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آبریز</w:t>
      </w:r>
      <w:proofErr w:type="spellEnd"/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کشور مورد توجه قرار گیرد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lang w:bidi="fa-IR"/>
        </w:rPr>
        <w:t>.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36"/>
          <w:szCs w:val="36"/>
          <w:rtl/>
          <w:lang w:bidi="fa-IR"/>
        </w:rPr>
        <w:t> 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پایگاه داده های مربوط به سیلاب های کشور در سازمان مربوط به سیلاب ایجاد شود و این داده ها در اختیار پژوهشگران و متخصصان مربوطه قرار گیرد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lang w:bidi="fa-IR"/>
        </w:rPr>
        <w:t>.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36"/>
          <w:szCs w:val="36"/>
          <w:rtl/>
          <w:lang w:bidi="fa-IR"/>
        </w:rPr>
        <w:br/>
        <w:t> 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در جهت ارتقای آگاهی عمومی در زمینه سیلاب از طریق رسانه‌های جمعی و گروهی و مراکز مردم نهاد تلاش </w:t>
      </w:r>
      <w:r w:rsidRPr="00970F8A"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>شود ب</w:t>
      </w:r>
      <w:r w:rsidRPr="00970F8A">
        <w:rPr>
          <w:rFonts w:ascii="Arial" w:eastAsia="Times New Roman" w:hAnsi="Arial" w:cs="Arial" w:hint="eastAsia"/>
          <w:b/>
          <w:bCs/>
          <w:color w:val="7C7C7C"/>
          <w:kern w:val="36"/>
          <w:sz w:val="28"/>
          <w:szCs w:val="28"/>
          <w:rtl/>
          <w:lang w:bidi="fa-IR"/>
        </w:rPr>
        <w:t>ا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 xml:space="preserve"> توجه به جامع نگری نسبی رشته</w:t>
      </w:r>
      <w:r>
        <w:rPr>
          <w:rFonts w:ascii="Arial" w:eastAsia="Times New Roman" w:hAnsi="Arial" w:cs="Arial" w:hint="cs"/>
          <w:b/>
          <w:bCs/>
          <w:color w:val="7C7C7C"/>
          <w:kern w:val="36"/>
          <w:sz w:val="28"/>
          <w:szCs w:val="28"/>
          <w:rtl/>
          <w:lang w:bidi="fa-IR"/>
        </w:rPr>
        <w:t xml:space="preserve"> </w:t>
      </w:r>
      <w:r w:rsidRPr="00970F8A">
        <w:rPr>
          <w:rFonts w:ascii="Arial" w:eastAsia="Times New Roman" w:hAnsi="Arial" w:cs="Arial"/>
          <w:b/>
          <w:bCs/>
          <w:color w:val="7C7C7C"/>
          <w:kern w:val="36"/>
          <w:sz w:val="28"/>
          <w:szCs w:val="28"/>
          <w:rtl/>
          <w:lang w:bidi="fa-IR"/>
        </w:rPr>
        <w:t>‌های علوم جغرافیایی در ارتباط با عوامل اقلیمی و توپو گرافی سطح زمین، پیشنهاد میشود از متخصصان علوم جغرافیایی در مدیریت سیلاب و مکان یابی بهینه سدها و مخازن آنها استفاده شود.</w:t>
      </w:r>
    </w:p>
    <w:p w:rsidR="0068062D" w:rsidRDefault="00970F8A" w:rsidP="00970F8A">
      <w:pPr>
        <w:bidi/>
        <w:spacing w:line="384" w:lineRule="atLeast"/>
        <w:jc w:val="center"/>
      </w:pPr>
      <w:r w:rsidRPr="00970F8A">
        <w:rPr>
          <w:rFonts w:ascii="Arial" w:eastAsia="Times New Roman" w:hAnsi="Arial" w:cs="Arial"/>
          <w:color w:val="333333"/>
          <w:sz w:val="28"/>
          <w:szCs w:val="28"/>
          <w:rtl/>
          <w:lang w:bidi="fa-IR"/>
        </w:rPr>
        <w:t>"مرکز پژوهشی مدیریت سیلاب دانشگاه خوارزمی"</w:t>
      </w:r>
    </w:p>
    <w:sectPr w:rsidR="0068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A"/>
    <w:rsid w:val="0068062D"/>
    <w:rsid w:val="009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8A39"/>
  <w15:chartTrackingRefBased/>
  <w15:docId w15:val="{5AD6A1BD-1603-450E-87BF-A66AAFE2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274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2019-05-05T03:41:00Z</dcterms:created>
  <dcterms:modified xsi:type="dcterms:W3CDTF">2019-05-05T03:44:00Z</dcterms:modified>
</cp:coreProperties>
</file>